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15" w:rsidRDefault="00456715" w:rsidP="0045671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12340A" wp14:editId="53632220">
            <wp:simplePos x="0" y="0"/>
            <wp:positionH relativeFrom="column">
              <wp:posOffset>2235918</wp:posOffset>
            </wp:positionH>
            <wp:positionV relativeFrom="paragraph">
              <wp:posOffset>-630555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715" w:rsidRDefault="00456715" w:rsidP="0045671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56715" w:rsidRPr="00D240D3" w:rsidRDefault="00456715" w:rsidP="00456715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56715" w:rsidRPr="00D240D3" w:rsidRDefault="00456715" w:rsidP="0045671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456715" w:rsidRPr="00D240D3" w:rsidRDefault="00456715" w:rsidP="0045671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456715" w:rsidRDefault="00456715" w:rsidP="0045671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456715" w:rsidRPr="00204539" w:rsidRDefault="00456715" w:rsidP="0045671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56715" w:rsidRPr="00D240D3" w:rsidRDefault="00456715" w:rsidP="0045671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456715" w:rsidRPr="00D240D3" w:rsidRDefault="00456715" w:rsidP="00456715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456715" w:rsidRPr="00D240D3" w:rsidRDefault="00EC5091" w:rsidP="00266E4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5</w:t>
      </w:r>
    </w:p>
    <w:p w:rsidR="00456715" w:rsidRPr="00D240D3" w:rsidRDefault="00456715" w:rsidP="00456715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456715" w:rsidRPr="00D240D3" w:rsidRDefault="00456715" w:rsidP="004567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 xml:space="preserve">от </w:t>
      </w:r>
      <w:r w:rsidR="00EC5091">
        <w:rPr>
          <w:rFonts w:ascii="Times New Roman" w:hAnsi="Times New Roman"/>
          <w:b/>
          <w:sz w:val="28"/>
          <w:szCs w:val="28"/>
        </w:rPr>
        <w:t xml:space="preserve">«11» октября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456715" w:rsidRPr="00D240D3" w:rsidRDefault="00456715" w:rsidP="00456715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456715" w:rsidRPr="00D240D3" w:rsidRDefault="00456715" w:rsidP="00456715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12416" w:type="dxa"/>
        <w:tblLook w:val="01E0" w:firstRow="1" w:lastRow="1" w:firstColumn="1" w:lastColumn="1" w:noHBand="0" w:noVBand="0"/>
      </w:tblPr>
      <w:tblGrid>
        <w:gridCol w:w="7196"/>
        <w:gridCol w:w="5220"/>
      </w:tblGrid>
      <w:tr w:rsidR="00456715" w:rsidRPr="00266E42" w:rsidTr="00266E42">
        <w:tc>
          <w:tcPr>
            <w:tcW w:w="7196" w:type="dxa"/>
          </w:tcPr>
          <w:p w:rsidR="00456715" w:rsidRPr="00266E42" w:rsidRDefault="00EC5091" w:rsidP="00266E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 </w:t>
            </w:r>
            <w:r w:rsidR="00456715" w:rsidRPr="00266E42">
              <w:rPr>
                <w:rFonts w:ascii="Times New Roman" w:hAnsi="Times New Roman"/>
                <w:b/>
                <w:sz w:val="24"/>
                <w:szCs w:val="24"/>
              </w:rPr>
              <w:t xml:space="preserve">внесении изменений в Положение «О муниципальном контроле в сфере благоустройства на территории Бесланского городского поселения»   </w:t>
            </w:r>
          </w:p>
        </w:tc>
        <w:tc>
          <w:tcPr>
            <w:tcW w:w="5220" w:type="dxa"/>
          </w:tcPr>
          <w:p w:rsidR="00456715" w:rsidRPr="00266E42" w:rsidRDefault="00456715" w:rsidP="00F66E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6715" w:rsidRPr="00266E42" w:rsidRDefault="00456715" w:rsidP="00456715">
      <w:pPr>
        <w:pStyle w:val="Heading"/>
        <w:tabs>
          <w:tab w:val="clear" w:pos="6280"/>
          <w:tab w:val="left" w:pos="-180"/>
        </w:tabs>
        <w:jc w:val="both"/>
        <w:rPr>
          <w:sz w:val="24"/>
          <w:szCs w:val="24"/>
        </w:rPr>
      </w:pPr>
    </w:p>
    <w:p w:rsidR="00456715" w:rsidRPr="00EC5091" w:rsidRDefault="00456715" w:rsidP="00456715">
      <w:pPr>
        <w:jc w:val="both"/>
        <w:rPr>
          <w:rFonts w:ascii="Times New Roman" w:hAnsi="Times New Roman"/>
          <w:sz w:val="28"/>
          <w:szCs w:val="28"/>
        </w:rPr>
      </w:pPr>
      <w:r w:rsidRPr="00266E42">
        <w:rPr>
          <w:sz w:val="24"/>
          <w:szCs w:val="24"/>
        </w:rPr>
        <w:tab/>
      </w:r>
      <w:proofErr w:type="gramStart"/>
      <w:r w:rsidRPr="00EC5091">
        <w:rPr>
          <w:rFonts w:ascii="Times New Roman" w:hAnsi="Times New Roman"/>
          <w:sz w:val="28"/>
          <w:szCs w:val="28"/>
        </w:rPr>
        <w:t>В соответствии с пу</w:t>
      </w:r>
      <w:bookmarkStart w:id="0" w:name="_GoBack"/>
      <w:bookmarkEnd w:id="0"/>
      <w:r w:rsidRPr="00EC5091">
        <w:rPr>
          <w:rFonts w:ascii="Times New Roman" w:hAnsi="Times New Roman"/>
          <w:sz w:val="28"/>
          <w:szCs w:val="28"/>
        </w:rPr>
        <w:t xml:space="preserve">нктом 19 части 1 статьи 14 Федерального закона от        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Бесланского городского поселения, Собрание представителей Бесланского городского поселения: </w:t>
      </w:r>
      <w:proofErr w:type="gramEnd"/>
    </w:p>
    <w:p w:rsidR="00456715" w:rsidRPr="00EC5091" w:rsidRDefault="00456715" w:rsidP="00266E4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C5091">
        <w:rPr>
          <w:rFonts w:ascii="Times New Roman" w:hAnsi="Times New Roman"/>
          <w:b/>
          <w:sz w:val="28"/>
          <w:szCs w:val="28"/>
        </w:rPr>
        <w:t xml:space="preserve">РЕШАЕТ: </w:t>
      </w:r>
    </w:p>
    <w:p w:rsidR="00EC5091" w:rsidRPr="00EC5091" w:rsidRDefault="00EC5091" w:rsidP="00266E4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6715" w:rsidRPr="00EC5091" w:rsidRDefault="00456715" w:rsidP="00456715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5091">
        <w:rPr>
          <w:rFonts w:ascii="Times New Roman" w:hAnsi="Times New Roman"/>
          <w:sz w:val="28"/>
          <w:szCs w:val="28"/>
        </w:rPr>
        <w:t xml:space="preserve">Внести в Положение </w:t>
      </w:r>
      <w:r w:rsidRPr="00EC5091">
        <w:rPr>
          <w:rFonts w:ascii="Times New Roman" w:hAnsi="Times New Roman"/>
          <w:bCs/>
          <w:sz w:val="28"/>
          <w:szCs w:val="28"/>
        </w:rPr>
        <w:t>«О</w:t>
      </w:r>
      <w:r w:rsidRPr="00EC50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5091">
        <w:rPr>
          <w:rFonts w:ascii="Times New Roman" w:hAnsi="Times New Roman"/>
          <w:bCs/>
          <w:sz w:val="28"/>
          <w:szCs w:val="28"/>
        </w:rPr>
        <w:t>муниципальном контроле в сфере благоустройства на территории Бесланского городского поселения», утвержденное решением Собрания представителей Бесланского городского поселения от 07.04.2023 № 5 (далее по тексту – Положение) следующие изменения:</w:t>
      </w:r>
    </w:p>
    <w:p w:rsidR="00456715" w:rsidRPr="00EC5091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56715" w:rsidRPr="00EC5091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5091">
        <w:rPr>
          <w:rFonts w:ascii="Times New Roman" w:hAnsi="Times New Roman"/>
          <w:bCs/>
          <w:sz w:val="28"/>
          <w:szCs w:val="28"/>
        </w:rPr>
        <w:tab/>
        <w:t>- изложить пункт 3.5. Положения в следующей редакции:</w:t>
      </w:r>
    </w:p>
    <w:p w:rsidR="00456715" w:rsidRPr="00EC5091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56715" w:rsidRPr="00EC5091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5091">
        <w:rPr>
          <w:rFonts w:ascii="Times New Roman" w:hAnsi="Times New Roman"/>
          <w:bCs/>
          <w:sz w:val="28"/>
          <w:szCs w:val="28"/>
        </w:rPr>
        <w:tab/>
        <w:t>«3.5. Индикаторы риска нарушения обязательных требований указаны в приложении № 1 к настоящему Положению</w:t>
      </w:r>
      <w:proofErr w:type="gramStart"/>
      <w:r w:rsidRPr="00EC5091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456715" w:rsidRPr="00EC5091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56715" w:rsidRPr="00EC5091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5091">
        <w:rPr>
          <w:rFonts w:ascii="Times New Roman" w:hAnsi="Times New Roman"/>
          <w:bCs/>
          <w:sz w:val="28"/>
          <w:szCs w:val="28"/>
        </w:rPr>
        <w:tab/>
        <w:t>-  изложить приложение  к Положению в следующей редакции:</w:t>
      </w:r>
    </w:p>
    <w:p w:rsidR="00456715" w:rsidRPr="00EC5091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5091">
        <w:rPr>
          <w:rFonts w:ascii="Times New Roman" w:hAnsi="Times New Roman"/>
          <w:bCs/>
          <w:sz w:val="28"/>
          <w:szCs w:val="28"/>
        </w:rPr>
        <w:tab/>
      </w:r>
    </w:p>
    <w:p w:rsidR="00456715" w:rsidRPr="00EC5091" w:rsidRDefault="00456715" w:rsidP="00456715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EC5091">
        <w:rPr>
          <w:rFonts w:ascii="Times New Roman" w:hAnsi="Times New Roman"/>
          <w:bCs/>
          <w:sz w:val="28"/>
          <w:szCs w:val="28"/>
        </w:rPr>
        <w:t>«</w:t>
      </w:r>
      <w:r w:rsidRPr="00EC509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Приложение № 1 </w:t>
      </w:r>
    </w:p>
    <w:p w:rsidR="00456715" w:rsidRPr="00EC5091" w:rsidRDefault="00456715" w:rsidP="00456715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C509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к Положению о муниципальном контроле </w:t>
      </w:r>
    </w:p>
    <w:p w:rsidR="00456715" w:rsidRPr="00EC5091" w:rsidRDefault="00456715" w:rsidP="00456715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C5091">
        <w:rPr>
          <w:rFonts w:ascii="Times New Roman" w:hAnsi="Times New Roman"/>
          <w:color w:val="000000"/>
          <w:sz w:val="28"/>
          <w:szCs w:val="28"/>
          <w:lang w:eastAsia="zh-CN"/>
        </w:rPr>
        <w:t>в сфере благоустройства на территории</w:t>
      </w:r>
    </w:p>
    <w:p w:rsidR="00456715" w:rsidRPr="00EC5091" w:rsidRDefault="00456715" w:rsidP="00266E42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EC5091">
        <w:rPr>
          <w:rFonts w:ascii="Times New Roman" w:hAnsi="Times New Roman"/>
          <w:color w:val="000000"/>
          <w:sz w:val="28"/>
          <w:szCs w:val="28"/>
          <w:lang w:eastAsia="zh-CN"/>
        </w:rPr>
        <w:t>Бесланского городского поселения</w:t>
      </w:r>
    </w:p>
    <w:p w:rsidR="00456715" w:rsidRPr="00EC5091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56715" w:rsidRPr="00EC5091" w:rsidRDefault="00456715" w:rsidP="004567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zh-CN"/>
        </w:rPr>
      </w:pPr>
      <w:r w:rsidRPr="00EC5091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</w:t>
      </w:r>
      <w:proofErr w:type="gramStart"/>
      <w:r w:rsidRPr="00EC5091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>при</w:t>
      </w:r>
      <w:proofErr w:type="gramEnd"/>
    </w:p>
    <w:p w:rsidR="00456715" w:rsidRPr="00EC5091" w:rsidRDefault="00456715" w:rsidP="004567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</w:pPr>
      <w:proofErr w:type="gramStart"/>
      <w:r w:rsidRPr="00EC5091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>осуществлении</w:t>
      </w:r>
      <w:proofErr w:type="gramEnd"/>
      <w:r w:rsidRPr="00EC5091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 xml:space="preserve"> администрацией </w:t>
      </w:r>
      <w:r w:rsidRPr="00EC5091"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 xml:space="preserve">местного самоуправления Бесланского городского поселения </w:t>
      </w:r>
      <w:r w:rsidRPr="00EC5091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 xml:space="preserve">контроля в сфере благоустройства </w:t>
      </w:r>
    </w:p>
    <w:p w:rsidR="00456715" w:rsidRPr="00EC5091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56715" w:rsidRPr="00EC5091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56715" w:rsidRPr="00EC5091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5091">
        <w:rPr>
          <w:rFonts w:ascii="Times New Roman" w:hAnsi="Times New Roman"/>
          <w:bCs/>
          <w:sz w:val="28"/>
          <w:szCs w:val="28"/>
        </w:rPr>
        <w:tab/>
        <w:t xml:space="preserve">1. Истечение 90 календарных дней </w:t>
      </w:r>
      <w:proofErr w:type="gramStart"/>
      <w:r w:rsidRPr="00EC5091">
        <w:rPr>
          <w:rFonts w:ascii="Times New Roman" w:hAnsi="Times New Roman"/>
          <w:bCs/>
          <w:sz w:val="28"/>
          <w:szCs w:val="28"/>
        </w:rPr>
        <w:t>с даты начала</w:t>
      </w:r>
      <w:proofErr w:type="gramEnd"/>
      <w:r w:rsidRPr="00EC5091">
        <w:rPr>
          <w:rFonts w:ascii="Times New Roman" w:hAnsi="Times New Roman"/>
          <w:bCs/>
          <w:sz w:val="28"/>
          <w:szCs w:val="28"/>
        </w:rPr>
        <w:t xml:space="preserve">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самоуправления. </w:t>
      </w:r>
    </w:p>
    <w:p w:rsidR="00456715" w:rsidRPr="00EC5091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5091">
        <w:rPr>
          <w:rFonts w:ascii="Times New Roman" w:hAnsi="Times New Roman"/>
          <w:bCs/>
          <w:sz w:val="28"/>
          <w:szCs w:val="28"/>
        </w:rPr>
        <w:tab/>
        <w:t xml:space="preserve">2. </w:t>
      </w:r>
      <w:proofErr w:type="gramStart"/>
      <w:r w:rsidRPr="00EC5091">
        <w:rPr>
          <w:rFonts w:ascii="Times New Roman" w:hAnsi="Times New Roman"/>
          <w:bCs/>
          <w:sz w:val="28"/>
          <w:szCs w:val="28"/>
        </w:rPr>
        <w:t xml:space="preserve">Истечение трех календарных дней с даты начала деятельности ярмарки (организации временной торговли) в случае </w:t>
      </w:r>
      <w:proofErr w:type="spellStart"/>
      <w:r w:rsidRPr="00EC5091">
        <w:rPr>
          <w:rFonts w:ascii="Times New Roman" w:hAnsi="Times New Roman"/>
          <w:bCs/>
          <w:sz w:val="28"/>
          <w:szCs w:val="28"/>
        </w:rPr>
        <w:t>непоступления</w:t>
      </w:r>
      <w:proofErr w:type="spellEnd"/>
      <w:r w:rsidRPr="00EC5091">
        <w:rPr>
          <w:rFonts w:ascii="Times New Roman" w:hAnsi="Times New Roman"/>
          <w:bCs/>
          <w:sz w:val="28"/>
          <w:szCs w:val="28"/>
        </w:rPr>
        <w:t xml:space="preserve"> в орган местного самоуправления заявления от организатора такой ярмарки (организации) о согласовании рекламной вывески или иных средств размещения информации (один из каналов выявления индикатора – размещение на сайте или в СМИ информации о плане мероприятий по организации ярмарки - п. 3 ст. 11 Закона об основах государственного</w:t>
      </w:r>
      <w:proofErr w:type="gramEnd"/>
      <w:r w:rsidRPr="00EC5091">
        <w:rPr>
          <w:rFonts w:ascii="Times New Roman" w:hAnsi="Times New Roman"/>
          <w:bCs/>
          <w:sz w:val="28"/>
          <w:szCs w:val="28"/>
        </w:rPr>
        <w:t xml:space="preserve"> регулирования торговой деятельности № 381-ФЗ).</w:t>
      </w:r>
    </w:p>
    <w:p w:rsidR="00456715" w:rsidRPr="00EC5091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5091">
        <w:rPr>
          <w:rFonts w:ascii="Times New Roman" w:hAnsi="Times New Roman"/>
          <w:bCs/>
          <w:sz w:val="28"/>
          <w:szCs w:val="28"/>
        </w:rPr>
        <w:tab/>
        <w:t xml:space="preserve">3. </w:t>
      </w:r>
      <w:proofErr w:type="gramStart"/>
      <w:r w:rsidRPr="00EC5091">
        <w:rPr>
          <w:rFonts w:ascii="Times New Roman" w:hAnsi="Times New Roman"/>
          <w:bCs/>
          <w:sz w:val="28"/>
          <w:szCs w:val="28"/>
        </w:rPr>
        <w:t xml:space="preserve">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объектов и элементов благоустройства, за квартал по сравнению с аналогичным периодом прошлого года при отсутствии увеличения количества уборочной и специальной техники, предназначенной для выполнения указанных работ, за аналогичный период времени.». </w:t>
      </w:r>
      <w:proofErr w:type="gramEnd"/>
    </w:p>
    <w:p w:rsidR="00456715" w:rsidRPr="00EC5091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56715" w:rsidRPr="00EC5091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5091">
        <w:rPr>
          <w:rFonts w:ascii="Times New Roman" w:hAnsi="Times New Roman"/>
          <w:bCs/>
          <w:sz w:val="28"/>
          <w:szCs w:val="28"/>
        </w:rPr>
        <w:tab/>
        <w:t>- дополнить Положение приложением № 2 в следующей редакции:</w:t>
      </w:r>
    </w:p>
    <w:p w:rsidR="00456715" w:rsidRPr="00EC5091" w:rsidRDefault="00456715" w:rsidP="0045671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56715" w:rsidRPr="00EC5091" w:rsidRDefault="00456715" w:rsidP="00456715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EC509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«Приложение № 2 </w:t>
      </w:r>
    </w:p>
    <w:p w:rsidR="00456715" w:rsidRPr="00EC5091" w:rsidRDefault="00456715" w:rsidP="00456715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C509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к Положению о муниципальном контроле </w:t>
      </w:r>
    </w:p>
    <w:p w:rsidR="00456715" w:rsidRPr="00EC5091" w:rsidRDefault="00456715" w:rsidP="00456715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C5091">
        <w:rPr>
          <w:rFonts w:ascii="Times New Roman" w:hAnsi="Times New Roman"/>
          <w:color w:val="000000"/>
          <w:sz w:val="28"/>
          <w:szCs w:val="28"/>
          <w:lang w:eastAsia="zh-CN"/>
        </w:rPr>
        <w:t>в сфере благоустройства на территории</w:t>
      </w:r>
    </w:p>
    <w:p w:rsidR="00456715" w:rsidRPr="00EC5091" w:rsidRDefault="00456715" w:rsidP="00456715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C5091">
        <w:rPr>
          <w:rFonts w:ascii="Times New Roman" w:hAnsi="Times New Roman"/>
          <w:color w:val="000000"/>
          <w:sz w:val="28"/>
          <w:szCs w:val="28"/>
          <w:lang w:eastAsia="zh-CN"/>
        </w:rPr>
        <w:t>Бесланского городского поселения</w:t>
      </w:r>
    </w:p>
    <w:p w:rsidR="00456715" w:rsidRPr="00EC5091" w:rsidRDefault="00456715" w:rsidP="00456715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456715" w:rsidRPr="00EC5091" w:rsidRDefault="00456715" w:rsidP="00456715">
      <w:pPr>
        <w:widowControl w:val="0"/>
        <w:spacing w:after="0" w:line="28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C5091">
        <w:rPr>
          <w:rFonts w:ascii="Times New Roman" w:hAnsi="Times New Roman"/>
          <w:sz w:val="28"/>
          <w:szCs w:val="28"/>
          <w:lang w:eastAsia="en-US"/>
        </w:rPr>
        <w:t>Ключевые показатели контроля</w:t>
      </w:r>
      <w:r w:rsidRPr="00EC5091">
        <w:rPr>
          <w:sz w:val="28"/>
          <w:szCs w:val="28"/>
        </w:rPr>
        <w:t xml:space="preserve"> </w:t>
      </w:r>
      <w:r w:rsidRPr="00EC5091">
        <w:rPr>
          <w:rFonts w:ascii="Times New Roman" w:hAnsi="Times New Roman"/>
          <w:sz w:val="28"/>
          <w:szCs w:val="28"/>
          <w:lang w:eastAsia="en-US"/>
        </w:rPr>
        <w:t xml:space="preserve">в сфере благоустройства и их целевые значения </w:t>
      </w:r>
    </w:p>
    <w:p w:rsidR="00456715" w:rsidRPr="00EC5091" w:rsidRDefault="00456715" w:rsidP="00456715">
      <w:pPr>
        <w:widowControl w:val="0"/>
        <w:spacing w:after="0" w:line="280" w:lineRule="exac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56715" w:rsidRPr="00EC5091" w:rsidRDefault="00456715" w:rsidP="00456715">
      <w:pPr>
        <w:widowControl w:val="0"/>
        <w:spacing w:after="0" w:line="280" w:lineRule="exac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C5091">
        <w:rPr>
          <w:rFonts w:ascii="Times New Roman" w:hAnsi="Times New Roman"/>
          <w:sz w:val="28"/>
          <w:szCs w:val="28"/>
          <w:lang w:eastAsia="en-US"/>
        </w:rPr>
        <w:t>Ключевые показатели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0"/>
        <w:gridCol w:w="1954"/>
      </w:tblGrid>
      <w:tr w:rsidR="00456715" w:rsidRPr="00EC5091" w:rsidTr="00F66E92">
        <w:trPr>
          <w:trHeight w:hRule="exact" w:val="653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715" w:rsidRPr="00EC5091" w:rsidRDefault="00456715" w:rsidP="00F66E92">
            <w:pPr>
              <w:spacing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C5091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  <w:t>Ключевые показатели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6715" w:rsidRPr="00EC5091" w:rsidRDefault="00456715" w:rsidP="00F66E92">
            <w:pPr>
              <w:spacing w:after="12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C5091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  <w:t>Целевые</w:t>
            </w:r>
          </w:p>
          <w:p w:rsidR="00456715" w:rsidRPr="00EC5091" w:rsidRDefault="00456715" w:rsidP="00F66E92">
            <w:pPr>
              <w:spacing w:before="12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C5091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  <w:t>значения</w:t>
            </w:r>
          </w:p>
        </w:tc>
      </w:tr>
      <w:tr w:rsidR="00456715" w:rsidRPr="00EC5091" w:rsidTr="00F66E92">
        <w:trPr>
          <w:trHeight w:hRule="exact" w:val="888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6715" w:rsidRPr="00EC5091" w:rsidRDefault="00456715" w:rsidP="00F66E92">
            <w:pPr>
              <w:spacing w:line="25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C5091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715" w:rsidRPr="00EC5091" w:rsidRDefault="00456715" w:rsidP="00F66E92">
            <w:pPr>
              <w:spacing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C509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bidi="ru-RU"/>
              </w:rPr>
              <w:t>70%</w:t>
            </w:r>
          </w:p>
        </w:tc>
      </w:tr>
      <w:tr w:rsidR="00456715" w:rsidRPr="00EC5091" w:rsidTr="00F66E92">
        <w:trPr>
          <w:trHeight w:hRule="exact" w:val="1285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6715" w:rsidRPr="00EC5091" w:rsidRDefault="00456715" w:rsidP="00F66E92">
            <w:pPr>
              <w:spacing w:line="317" w:lineRule="exac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C5091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  <w:lastRenderedPageBreak/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715" w:rsidRPr="00EC5091" w:rsidRDefault="00456715" w:rsidP="00F66E92">
            <w:pPr>
              <w:spacing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C5091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  <w:t>0%</w:t>
            </w:r>
          </w:p>
        </w:tc>
      </w:tr>
      <w:tr w:rsidR="00456715" w:rsidRPr="00EC5091" w:rsidTr="00F66E92">
        <w:trPr>
          <w:trHeight w:hRule="exact" w:val="804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6715" w:rsidRPr="00EC5091" w:rsidRDefault="00456715" w:rsidP="00F66E92">
            <w:pPr>
              <w:spacing w:line="317" w:lineRule="exact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EC5091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715" w:rsidRPr="00EC5091" w:rsidRDefault="00456715" w:rsidP="00F66E92">
            <w:pPr>
              <w:spacing w:line="280" w:lineRule="exact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EC5091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  <w:t>0%</w:t>
            </w:r>
          </w:p>
        </w:tc>
      </w:tr>
      <w:tr w:rsidR="00456715" w:rsidRPr="00EC5091" w:rsidTr="00F66E92">
        <w:trPr>
          <w:trHeight w:hRule="exact" w:val="1427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6715" w:rsidRPr="00EC5091" w:rsidRDefault="00456715" w:rsidP="00F66E92">
            <w:pPr>
              <w:spacing w:line="317" w:lineRule="exact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EC5091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715" w:rsidRPr="00EC5091" w:rsidRDefault="00456715" w:rsidP="00F66E92">
            <w:pPr>
              <w:spacing w:line="280" w:lineRule="exact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EC5091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  <w:t>5%</w:t>
            </w:r>
          </w:p>
        </w:tc>
      </w:tr>
      <w:tr w:rsidR="00456715" w:rsidRPr="00EC5091" w:rsidTr="00F66E92">
        <w:trPr>
          <w:trHeight w:hRule="exact" w:val="407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6715" w:rsidRPr="00EC5091" w:rsidRDefault="00456715" w:rsidP="00F66E92">
            <w:pPr>
              <w:spacing w:line="317" w:lineRule="exact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EC5091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  <w:t>Процент вынесенных судебных решений</w:t>
            </w:r>
          </w:p>
          <w:p w:rsidR="00456715" w:rsidRPr="00EC5091" w:rsidRDefault="00456715" w:rsidP="00F66E92">
            <w:pPr>
              <w:spacing w:line="317" w:lineRule="exact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EC5091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  <w:t>о назначении административного наказания</w:t>
            </w:r>
          </w:p>
          <w:p w:rsidR="00456715" w:rsidRPr="00EC5091" w:rsidRDefault="00456715" w:rsidP="00F66E92">
            <w:pPr>
              <w:spacing w:line="317" w:lineRule="exact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EC5091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  <w:t>по материалам органа муниципального контроля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715" w:rsidRPr="00EC5091" w:rsidRDefault="00456715" w:rsidP="00F66E92">
            <w:pPr>
              <w:spacing w:line="280" w:lineRule="exact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EC5091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  <w:t>95%</w:t>
            </w:r>
          </w:p>
        </w:tc>
      </w:tr>
    </w:tbl>
    <w:p w:rsidR="00266E42" w:rsidRPr="00EC5091" w:rsidRDefault="00266E42" w:rsidP="00266E4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56715" w:rsidRPr="00EC5091" w:rsidRDefault="00266E42" w:rsidP="00266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09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EC5091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2. </w:t>
      </w:r>
      <w:r w:rsidR="00456715" w:rsidRPr="00EC509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456715" w:rsidRPr="00EC5091" w:rsidRDefault="00456715" w:rsidP="004567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6715" w:rsidRPr="00EC5091" w:rsidRDefault="00456715" w:rsidP="004567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56715" w:rsidRPr="00EC5091" w:rsidRDefault="00456715" w:rsidP="0045671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56715" w:rsidRPr="00EC5091" w:rsidRDefault="00456715" w:rsidP="0045671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C509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Председатель Собрания представителей</w:t>
      </w:r>
    </w:p>
    <w:p w:rsidR="00456715" w:rsidRPr="00EC5091" w:rsidRDefault="00456715" w:rsidP="0045671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C509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Бесланского городского поселения          </w:t>
      </w:r>
      <w:r w:rsidR="00456F4F" w:rsidRPr="00EC509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           </w:t>
      </w:r>
      <w:r w:rsidRPr="00EC509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С.</w:t>
      </w:r>
      <w:r w:rsidR="00456F4F" w:rsidRPr="00EC509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EC509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И. </w:t>
      </w:r>
      <w:proofErr w:type="spellStart"/>
      <w:r w:rsidRPr="00EC509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Фидарова</w:t>
      </w:r>
      <w:proofErr w:type="spellEnd"/>
    </w:p>
    <w:p w:rsidR="00456715" w:rsidRPr="00EC5091" w:rsidRDefault="00456715" w:rsidP="0045671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56715" w:rsidRPr="00EC5091" w:rsidRDefault="00456715" w:rsidP="0045671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56715" w:rsidRPr="00EC5091" w:rsidRDefault="00456715" w:rsidP="0045671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C509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Глава муниципального образования</w:t>
      </w:r>
    </w:p>
    <w:p w:rsidR="00456715" w:rsidRPr="00EC5091" w:rsidRDefault="00456715" w:rsidP="0045671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C509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Бесланского городского поселения                                            </w:t>
      </w:r>
      <w:r w:rsidR="00D27345" w:rsidRPr="00EC509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EC509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Х.</w:t>
      </w:r>
      <w:r w:rsidR="00D27345" w:rsidRPr="00EC509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EC509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С. </w:t>
      </w:r>
      <w:proofErr w:type="spellStart"/>
      <w:r w:rsidRPr="00EC509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Татров</w:t>
      </w:r>
      <w:proofErr w:type="spellEnd"/>
      <w:r w:rsidRPr="00EC509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</w:p>
    <w:p w:rsidR="00456715" w:rsidRPr="00EC5091" w:rsidRDefault="00456715" w:rsidP="0045671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B91B4C" w:rsidRPr="00EC5091" w:rsidRDefault="00B91B4C">
      <w:pPr>
        <w:rPr>
          <w:sz w:val="28"/>
          <w:szCs w:val="28"/>
        </w:rPr>
      </w:pPr>
    </w:p>
    <w:sectPr w:rsidR="00B91B4C" w:rsidRPr="00EC5091" w:rsidSect="0040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37"/>
    <w:rsid w:val="000975A0"/>
    <w:rsid w:val="00266E42"/>
    <w:rsid w:val="00431137"/>
    <w:rsid w:val="00456715"/>
    <w:rsid w:val="00456F4F"/>
    <w:rsid w:val="00676D99"/>
    <w:rsid w:val="00B91B4C"/>
    <w:rsid w:val="00D27345"/>
    <w:rsid w:val="00EC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56715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567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66E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E42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56715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567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66E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E42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7</cp:revision>
  <cp:lastPrinted>2024-10-10T12:32:00Z</cp:lastPrinted>
  <dcterms:created xsi:type="dcterms:W3CDTF">2024-10-09T12:28:00Z</dcterms:created>
  <dcterms:modified xsi:type="dcterms:W3CDTF">2024-10-14T07:31:00Z</dcterms:modified>
</cp:coreProperties>
</file>