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D" w:rsidRDefault="00B5032D" w:rsidP="00B5032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DEFA3C" wp14:editId="2932CFDA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B5032D" w:rsidRDefault="00B5032D" w:rsidP="00B5032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5032D" w:rsidRDefault="00B5032D" w:rsidP="00B5032D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5032D" w:rsidRPr="00D240D3" w:rsidRDefault="00B5032D" w:rsidP="00B5032D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5032D" w:rsidRPr="00D240D3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B5032D" w:rsidRPr="00D240D3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B5032D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B5032D" w:rsidRPr="00204539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5032D" w:rsidRPr="00D240D3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B5032D" w:rsidRPr="00D240D3" w:rsidRDefault="00B5032D" w:rsidP="00B5032D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B5032D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B5032D" w:rsidRPr="00D240D3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B5032D" w:rsidRPr="00D240D3" w:rsidRDefault="00B5032D" w:rsidP="00B5032D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5032D" w:rsidRDefault="00B5032D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86536B" w:rsidRPr="00D240D3" w:rsidRDefault="0086536B" w:rsidP="00B5032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032D" w:rsidRPr="00D240D3" w:rsidRDefault="00B5032D" w:rsidP="00B5032D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B5032D" w:rsidRPr="00D240D3" w:rsidRDefault="00B5032D" w:rsidP="00B5032D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1849" w:type="dxa"/>
        <w:tblLook w:val="01E0" w:firstRow="1" w:lastRow="1" w:firstColumn="1" w:lastColumn="1" w:noHBand="0" w:noVBand="0"/>
      </w:tblPr>
      <w:tblGrid>
        <w:gridCol w:w="6629"/>
        <w:gridCol w:w="5220"/>
      </w:tblGrid>
      <w:tr w:rsidR="00B5032D" w:rsidRPr="00D42D45" w:rsidTr="0086536B">
        <w:tc>
          <w:tcPr>
            <w:tcW w:w="6629" w:type="dxa"/>
          </w:tcPr>
          <w:p w:rsidR="00B5032D" w:rsidRPr="006C2DE4" w:rsidRDefault="00B5032D" w:rsidP="005826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86536B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Бесланского городского поселения </w:t>
            </w:r>
            <w:r w:rsidR="00582606">
              <w:rPr>
                <w:rFonts w:ascii="Times New Roman" w:hAnsi="Times New Roman"/>
                <w:b/>
                <w:sz w:val="24"/>
                <w:szCs w:val="24"/>
              </w:rPr>
              <w:t xml:space="preserve">Х.С. </w:t>
            </w:r>
            <w:proofErr w:type="spellStart"/>
            <w:r w:rsidR="00582606">
              <w:rPr>
                <w:rFonts w:ascii="Times New Roman" w:hAnsi="Times New Roman"/>
                <w:b/>
                <w:sz w:val="24"/>
                <w:szCs w:val="24"/>
              </w:rPr>
              <w:t>Татрова</w:t>
            </w:r>
            <w:proofErr w:type="spellEnd"/>
            <w:r w:rsidR="005826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47C">
              <w:rPr>
                <w:rFonts w:ascii="Times New Roman" w:hAnsi="Times New Roman"/>
                <w:b/>
                <w:sz w:val="24"/>
                <w:szCs w:val="24"/>
              </w:rPr>
              <w:t>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B5032D" w:rsidRPr="00D42D45" w:rsidRDefault="00B5032D" w:rsidP="00F66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032D" w:rsidRDefault="00B5032D" w:rsidP="00B5032D">
      <w:pPr>
        <w:pStyle w:val="Heading"/>
        <w:tabs>
          <w:tab w:val="clear" w:pos="6280"/>
          <w:tab w:val="left" w:pos="-180"/>
        </w:tabs>
        <w:jc w:val="both"/>
      </w:pPr>
    </w:p>
    <w:p w:rsidR="00B5032D" w:rsidRDefault="00B5032D" w:rsidP="00B5032D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Pr="0084005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840051">
        <w:t xml:space="preserve"> </w:t>
      </w:r>
      <w:r>
        <w:rPr>
          <w:rFonts w:ascii="Times New Roman" w:hAnsi="Times New Roman"/>
          <w:sz w:val="28"/>
          <w:szCs w:val="28"/>
        </w:rPr>
        <w:t>пунктом 2 части 24 статьи 28</w:t>
      </w:r>
      <w:r w:rsidRPr="00840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Бесланского городского поселения Правобережного муниципального района Республики Северная Осетия-Алания, рассмотрев заявление депутата Собрания представителей Бесланского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Татрова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Харитона Сергеевича от 16.09.2024г.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</w:t>
      </w:r>
      <w:proofErr w:type="gramEnd"/>
      <w:r w:rsidRPr="00731B8A">
        <w:rPr>
          <w:rFonts w:ascii="Times New Roman" w:hAnsi="Times New Roman"/>
          <w:sz w:val="28"/>
          <w:szCs w:val="28"/>
        </w:rPr>
        <w:t xml:space="preserve"> поселения: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32D" w:rsidRPr="00731B8A" w:rsidRDefault="00B5032D" w:rsidP="00B5032D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BA4633" w:rsidRDefault="00BA4633" w:rsidP="00BA46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="00B5032D"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="00B5032D" w:rsidRPr="009E6005">
        <w:rPr>
          <w:rFonts w:ascii="Times New Roman" w:hAnsi="Times New Roman"/>
          <w:sz w:val="28"/>
          <w:szCs w:val="28"/>
        </w:rPr>
        <w:t>Татрова</w:t>
      </w:r>
      <w:proofErr w:type="spellEnd"/>
      <w:r w:rsidR="00B5032D" w:rsidRPr="009E6005">
        <w:rPr>
          <w:rFonts w:ascii="Times New Roman" w:hAnsi="Times New Roman"/>
          <w:sz w:val="28"/>
          <w:szCs w:val="28"/>
        </w:rPr>
        <w:t xml:space="preserve"> Харитона Сергеевича </w:t>
      </w:r>
      <w:r w:rsidR="00B5032D"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5032D">
        <w:rPr>
          <w:rFonts w:ascii="Times New Roman" w:hAnsi="Times New Roman"/>
          <w:sz w:val="28"/>
          <w:szCs w:val="28"/>
        </w:rPr>
        <w:t xml:space="preserve">  </w:t>
      </w:r>
    </w:p>
    <w:p w:rsidR="00BA4633" w:rsidRDefault="00BA4633" w:rsidP="00BA46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="00B5032D"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B5032D">
        <w:rPr>
          <w:rFonts w:ascii="Times New Roman" w:hAnsi="Times New Roman"/>
          <w:sz w:val="28"/>
          <w:szCs w:val="28"/>
        </w:rPr>
        <w:t>.</w:t>
      </w:r>
    </w:p>
    <w:p w:rsidR="00BA4633" w:rsidRDefault="00BA4633" w:rsidP="00BA46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  Настоящее решение вступает в силу с момента принятия.</w:t>
      </w:r>
    </w:p>
    <w:p w:rsidR="00B5032D" w:rsidRPr="001F7B8C" w:rsidRDefault="00B5032D" w:rsidP="00B503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032D" w:rsidRPr="00D9725E" w:rsidRDefault="00B5032D" w:rsidP="00B503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032D" w:rsidRPr="009E6005" w:rsidRDefault="00B5032D" w:rsidP="00B5032D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B5032D" w:rsidRDefault="00B5032D" w:rsidP="00B5032D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5826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</w:t>
      </w: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С.</w:t>
      </w:r>
      <w:r w:rsidR="005826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И. </w:t>
      </w:r>
      <w:proofErr w:type="spellStart"/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Фидарова</w:t>
      </w:r>
      <w:proofErr w:type="spellEnd"/>
    </w:p>
    <w:p w:rsidR="00B91B4C" w:rsidRDefault="00B91B4C"/>
    <w:sectPr w:rsidR="00B91B4C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A6"/>
    <w:rsid w:val="003F16BA"/>
    <w:rsid w:val="00582606"/>
    <w:rsid w:val="00655AA6"/>
    <w:rsid w:val="0086536B"/>
    <w:rsid w:val="00B5032D"/>
    <w:rsid w:val="00B91B4C"/>
    <w:rsid w:val="00B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32D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32D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</cp:revision>
  <dcterms:created xsi:type="dcterms:W3CDTF">2024-10-09T12:39:00Z</dcterms:created>
  <dcterms:modified xsi:type="dcterms:W3CDTF">2024-10-10T11:21:00Z</dcterms:modified>
</cp:coreProperties>
</file>